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543" w:rsidRDefault="00337543" w:rsidP="00112ACD">
      <w:pPr>
        <w:ind w:left="2127" w:right="68"/>
        <w:jc w:val="both"/>
        <w:rPr>
          <w:rFonts w:ascii="Calibri" w:hAnsi="Calibri"/>
          <w:sz w:val="28"/>
          <w:szCs w:val="28"/>
          <w:lang w:val="ca-ES"/>
        </w:rPr>
      </w:pPr>
    </w:p>
    <w:p w:rsidR="00E37E9B" w:rsidRPr="001F68FD" w:rsidRDefault="00E95B95" w:rsidP="00112ACD">
      <w:pPr>
        <w:ind w:left="2127" w:right="68"/>
        <w:jc w:val="both"/>
        <w:rPr>
          <w:rFonts w:ascii="Calibri" w:hAnsi="Calibri"/>
          <w:sz w:val="28"/>
          <w:szCs w:val="28"/>
          <w:lang w:val="ca-ES"/>
        </w:rPr>
      </w:pPr>
      <w:r w:rsidRPr="001F68FD">
        <w:rPr>
          <w:rFonts w:ascii="Calibri" w:hAnsi="Calibri"/>
          <w:sz w:val="28"/>
          <w:szCs w:val="28"/>
          <w:lang w:val="ca-ES"/>
        </w:rPr>
        <w:t>L</w:t>
      </w:r>
      <w:r w:rsidR="00CE7051" w:rsidRPr="001F68FD">
        <w:rPr>
          <w:rFonts w:ascii="Calibri" w:hAnsi="Calibri"/>
          <w:sz w:val="28"/>
          <w:szCs w:val="28"/>
          <w:lang w:val="ca-ES"/>
        </w:rPr>
        <w:t>’</w:t>
      </w:r>
      <w:r w:rsidR="00656759" w:rsidRPr="001F68FD">
        <w:rPr>
          <w:rFonts w:ascii="Calibri" w:hAnsi="Calibri"/>
          <w:sz w:val="28"/>
          <w:szCs w:val="28"/>
          <w:lang w:val="ca-ES"/>
        </w:rPr>
        <w:t>a</w:t>
      </w:r>
      <w:r w:rsidR="00E37E9B" w:rsidRPr="001F68FD">
        <w:rPr>
          <w:rFonts w:ascii="Calibri" w:hAnsi="Calibri"/>
          <w:sz w:val="28"/>
          <w:szCs w:val="28"/>
          <w:lang w:val="ca-ES"/>
        </w:rPr>
        <w:t>s</w:t>
      </w:r>
      <w:r w:rsidR="00CE7051" w:rsidRPr="001F68FD">
        <w:rPr>
          <w:rFonts w:ascii="Calibri" w:hAnsi="Calibri"/>
          <w:sz w:val="28"/>
          <w:szCs w:val="28"/>
          <w:lang w:val="ca-ES"/>
        </w:rPr>
        <w:t>s</w:t>
      </w:r>
      <w:r w:rsidR="00E37E9B" w:rsidRPr="001F68FD">
        <w:rPr>
          <w:rFonts w:ascii="Calibri" w:hAnsi="Calibri"/>
          <w:sz w:val="28"/>
          <w:szCs w:val="28"/>
          <w:lang w:val="ca-ES"/>
        </w:rPr>
        <w:t xml:space="preserve">ociació </w:t>
      </w:r>
      <w:r w:rsidR="000815B1" w:rsidRPr="001F68FD">
        <w:rPr>
          <w:rFonts w:ascii="Calibri" w:hAnsi="Calibri"/>
          <w:sz w:val="28"/>
          <w:szCs w:val="28"/>
          <w:lang w:val="ca-ES"/>
        </w:rPr>
        <w:t>BARCELONA CENTRE FINANCER EUROPEU</w:t>
      </w:r>
      <w:r w:rsidR="009F51DD" w:rsidRPr="001F68FD">
        <w:rPr>
          <w:rFonts w:ascii="Calibri" w:hAnsi="Calibri"/>
          <w:sz w:val="28"/>
          <w:szCs w:val="28"/>
          <w:lang w:val="ca-ES"/>
        </w:rPr>
        <w:t xml:space="preserve"> conjuntament </w:t>
      </w:r>
      <w:r w:rsidR="00CE7051" w:rsidRPr="001F68FD">
        <w:rPr>
          <w:rFonts w:ascii="Calibri" w:hAnsi="Calibri"/>
          <w:sz w:val="28"/>
          <w:szCs w:val="28"/>
          <w:lang w:val="ca-ES"/>
        </w:rPr>
        <w:t>amb</w:t>
      </w:r>
      <w:r w:rsidR="00556BFF" w:rsidRPr="001F68FD">
        <w:rPr>
          <w:rFonts w:ascii="Calibri" w:hAnsi="Calibri"/>
          <w:sz w:val="28"/>
          <w:szCs w:val="28"/>
          <w:lang w:val="ca-ES"/>
        </w:rPr>
        <w:t xml:space="preserve"> </w:t>
      </w:r>
      <w:r w:rsidR="00C66984" w:rsidRPr="001F68FD">
        <w:rPr>
          <w:rFonts w:ascii="Calibri" w:hAnsi="Calibri"/>
          <w:sz w:val="28"/>
          <w:szCs w:val="28"/>
          <w:lang w:val="ca-ES"/>
        </w:rPr>
        <w:t xml:space="preserve">l’associació LECE </w:t>
      </w:r>
      <w:r w:rsidR="001F68FD" w:rsidRPr="001F68FD">
        <w:rPr>
          <w:rFonts w:ascii="Calibri" w:hAnsi="Calibri"/>
          <w:sz w:val="28"/>
          <w:szCs w:val="28"/>
          <w:lang w:val="ca-ES"/>
        </w:rPr>
        <w:t>(Lliga E</w:t>
      </w:r>
      <w:r w:rsidR="00635DA9">
        <w:rPr>
          <w:rFonts w:ascii="Calibri" w:hAnsi="Calibri"/>
          <w:sz w:val="28"/>
          <w:szCs w:val="28"/>
          <w:lang w:val="ca-ES"/>
        </w:rPr>
        <w:t>uropea</w:t>
      </w:r>
      <w:r w:rsidR="001F68FD" w:rsidRPr="001F68FD">
        <w:rPr>
          <w:rFonts w:ascii="Calibri" w:hAnsi="Calibri"/>
          <w:sz w:val="28"/>
          <w:szCs w:val="28"/>
          <w:lang w:val="ca-ES"/>
        </w:rPr>
        <w:t xml:space="preserve"> de Cooperació E</w:t>
      </w:r>
      <w:r w:rsidR="00635DA9">
        <w:rPr>
          <w:rFonts w:ascii="Calibri" w:hAnsi="Calibri"/>
          <w:sz w:val="28"/>
          <w:szCs w:val="28"/>
          <w:lang w:val="ca-ES"/>
        </w:rPr>
        <w:t>conòmica)</w:t>
      </w:r>
      <w:r w:rsidR="001F68FD" w:rsidRPr="001F68FD">
        <w:rPr>
          <w:rFonts w:ascii="Calibri" w:hAnsi="Calibri"/>
          <w:sz w:val="28"/>
          <w:szCs w:val="28"/>
          <w:lang w:val="ca-ES"/>
        </w:rPr>
        <w:t xml:space="preserve"> </w:t>
      </w:r>
      <w:r w:rsidR="00C66984" w:rsidRPr="001F68FD">
        <w:rPr>
          <w:rFonts w:ascii="Calibri" w:hAnsi="Calibri"/>
          <w:sz w:val="28"/>
          <w:szCs w:val="28"/>
          <w:lang w:val="ca-ES"/>
        </w:rPr>
        <w:t xml:space="preserve">i </w:t>
      </w:r>
      <w:r w:rsidR="00E37E9B" w:rsidRPr="001F68FD">
        <w:rPr>
          <w:rFonts w:ascii="Calibri" w:hAnsi="Calibri"/>
          <w:sz w:val="28"/>
          <w:szCs w:val="28"/>
          <w:lang w:val="ca-ES"/>
        </w:rPr>
        <w:t xml:space="preserve">la </w:t>
      </w:r>
      <w:r w:rsidR="000815B1" w:rsidRPr="001F68FD">
        <w:rPr>
          <w:rFonts w:ascii="Calibri" w:hAnsi="Calibri"/>
          <w:sz w:val="28"/>
          <w:szCs w:val="28"/>
          <w:lang w:val="ca-ES"/>
        </w:rPr>
        <w:t>BO</w:t>
      </w:r>
      <w:r w:rsidR="00CE7051" w:rsidRPr="001F68FD">
        <w:rPr>
          <w:rFonts w:ascii="Calibri" w:hAnsi="Calibri"/>
          <w:sz w:val="28"/>
          <w:szCs w:val="28"/>
          <w:lang w:val="ca-ES"/>
        </w:rPr>
        <w:t>R</w:t>
      </w:r>
      <w:r w:rsidR="000815B1" w:rsidRPr="001F68FD">
        <w:rPr>
          <w:rFonts w:ascii="Calibri" w:hAnsi="Calibri"/>
          <w:sz w:val="28"/>
          <w:szCs w:val="28"/>
          <w:lang w:val="ca-ES"/>
        </w:rPr>
        <w:t>SA DE BARCELONA</w:t>
      </w:r>
      <w:r w:rsidRPr="001F68FD">
        <w:rPr>
          <w:rFonts w:ascii="Calibri" w:hAnsi="Calibri"/>
          <w:sz w:val="28"/>
          <w:szCs w:val="28"/>
          <w:lang w:val="ca-ES"/>
        </w:rPr>
        <w:t xml:space="preserve">, </w:t>
      </w:r>
      <w:r w:rsidR="00CE7051" w:rsidRPr="001F68FD">
        <w:rPr>
          <w:rFonts w:ascii="Calibri" w:hAnsi="Calibri"/>
          <w:sz w:val="28"/>
          <w:szCs w:val="28"/>
          <w:lang w:val="ca-ES"/>
        </w:rPr>
        <w:t>es</w:t>
      </w:r>
      <w:r w:rsidRPr="001F68FD">
        <w:rPr>
          <w:rFonts w:ascii="Calibri" w:hAnsi="Calibri"/>
          <w:sz w:val="28"/>
          <w:szCs w:val="28"/>
          <w:lang w:val="ca-ES"/>
        </w:rPr>
        <w:t xml:space="preserve"> compla</w:t>
      </w:r>
      <w:r w:rsidR="00CE7051" w:rsidRPr="001F68FD">
        <w:rPr>
          <w:rFonts w:ascii="Calibri" w:hAnsi="Calibri"/>
          <w:sz w:val="28"/>
          <w:szCs w:val="28"/>
          <w:lang w:val="ca-ES"/>
        </w:rPr>
        <w:t>u</w:t>
      </w:r>
      <w:r w:rsidRPr="001F68FD">
        <w:rPr>
          <w:rFonts w:ascii="Calibri" w:hAnsi="Calibri"/>
          <w:sz w:val="28"/>
          <w:szCs w:val="28"/>
          <w:lang w:val="ca-ES"/>
        </w:rPr>
        <w:t xml:space="preserve">en </w:t>
      </w:r>
      <w:r w:rsidR="00656759" w:rsidRPr="001F68FD">
        <w:rPr>
          <w:rFonts w:ascii="Calibri" w:hAnsi="Calibri"/>
          <w:sz w:val="28"/>
          <w:szCs w:val="28"/>
          <w:lang w:val="ca-ES"/>
        </w:rPr>
        <w:t xml:space="preserve">en </w:t>
      </w:r>
      <w:r w:rsidR="00CE7051" w:rsidRPr="001F68FD">
        <w:rPr>
          <w:rFonts w:ascii="Calibri" w:hAnsi="Calibri"/>
          <w:sz w:val="28"/>
          <w:szCs w:val="28"/>
          <w:lang w:val="ca-ES"/>
        </w:rPr>
        <w:t>convidar-</w:t>
      </w:r>
      <w:r w:rsidR="00656759" w:rsidRPr="001F68FD">
        <w:rPr>
          <w:rFonts w:ascii="Calibri" w:hAnsi="Calibri"/>
          <w:sz w:val="28"/>
          <w:szCs w:val="28"/>
          <w:lang w:val="ca-ES"/>
        </w:rPr>
        <w:t>l</w:t>
      </w:r>
      <w:r w:rsidR="0078586C">
        <w:rPr>
          <w:rFonts w:ascii="Calibri" w:hAnsi="Calibri"/>
          <w:sz w:val="28"/>
          <w:szCs w:val="28"/>
          <w:lang w:val="ca-ES"/>
        </w:rPr>
        <w:t>o</w:t>
      </w:r>
      <w:r w:rsidR="00656759" w:rsidRPr="001F68FD">
        <w:rPr>
          <w:rFonts w:ascii="Calibri" w:hAnsi="Calibri"/>
          <w:sz w:val="28"/>
          <w:szCs w:val="28"/>
          <w:lang w:val="ca-ES"/>
        </w:rPr>
        <w:t xml:space="preserve"> </w:t>
      </w:r>
      <w:r w:rsidR="00F12701" w:rsidRPr="001F68FD">
        <w:rPr>
          <w:rFonts w:ascii="Calibri" w:hAnsi="Calibri"/>
          <w:sz w:val="28"/>
          <w:szCs w:val="28"/>
          <w:lang w:val="ca-ES"/>
        </w:rPr>
        <w:t>a</w:t>
      </w:r>
      <w:r w:rsidR="0017606D">
        <w:rPr>
          <w:rFonts w:ascii="Calibri" w:hAnsi="Calibri"/>
          <w:sz w:val="28"/>
          <w:szCs w:val="28"/>
          <w:lang w:val="ca-ES"/>
        </w:rPr>
        <w:t xml:space="preserve"> </w:t>
      </w:r>
      <w:r w:rsidR="00E37E9B" w:rsidRPr="001F68FD">
        <w:rPr>
          <w:rFonts w:ascii="Calibri" w:hAnsi="Calibri"/>
          <w:sz w:val="28"/>
          <w:szCs w:val="28"/>
          <w:lang w:val="ca-ES"/>
        </w:rPr>
        <w:t>la celebració de la confer</w:t>
      </w:r>
      <w:r w:rsidR="00CE7051" w:rsidRPr="001F68FD">
        <w:rPr>
          <w:rFonts w:ascii="Calibri" w:hAnsi="Calibri"/>
          <w:sz w:val="28"/>
          <w:szCs w:val="28"/>
          <w:lang w:val="ca-ES"/>
        </w:rPr>
        <w:t>è</w:t>
      </w:r>
      <w:r w:rsidR="00E37E9B" w:rsidRPr="001F68FD">
        <w:rPr>
          <w:rFonts w:ascii="Calibri" w:hAnsi="Calibri"/>
          <w:sz w:val="28"/>
          <w:szCs w:val="28"/>
          <w:lang w:val="ca-ES"/>
        </w:rPr>
        <w:t>ncia</w:t>
      </w:r>
      <w:r w:rsidR="00556BFF" w:rsidRPr="001F68FD">
        <w:rPr>
          <w:rFonts w:ascii="Calibri" w:hAnsi="Calibri"/>
          <w:sz w:val="28"/>
          <w:szCs w:val="28"/>
          <w:lang w:val="ca-ES"/>
        </w:rPr>
        <w:t>:</w:t>
      </w:r>
    </w:p>
    <w:p w:rsidR="00375D3A" w:rsidRPr="001F68FD" w:rsidRDefault="00375D3A" w:rsidP="00857528">
      <w:pPr>
        <w:ind w:left="2127" w:right="68"/>
        <w:jc w:val="both"/>
        <w:rPr>
          <w:rFonts w:ascii="Calibri" w:hAnsi="Calibri" w:cs="Calibri"/>
          <w:b/>
          <w:i/>
          <w:color w:val="1F497D"/>
          <w:sz w:val="30"/>
          <w:szCs w:val="30"/>
          <w:lang w:val="ca-ES"/>
        </w:rPr>
      </w:pPr>
    </w:p>
    <w:p w:rsidR="005B3889" w:rsidRDefault="00112ACD" w:rsidP="005B3889">
      <w:pPr>
        <w:ind w:left="2127" w:right="68"/>
        <w:jc w:val="center"/>
        <w:rPr>
          <w:rFonts w:asciiTheme="minorHAnsi" w:hAnsiTheme="minorHAnsi" w:cs="Arial"/>
          <w:b/>
          <w:bCs/>
          <w:i/>
          <w:color w:val="365F91" w:themeColor="accent1" w:themeShade="BF"/>
          <w:sz w:val="52"/>
          <w:szCs w:val="52"/>
          <w:lang w:val="en-GB"/>
        </w:rPr>
      </w:pPr>
      <w:r w:rsidRPr="00430DD8">
        <w:rPr>
          <w:rFonts w:asciiTheme="minorHAnsi" w:hAnsiTheme="minorHAnsi" w:cs="Calibri"/>
          <w:b/>
          <w:i/>
          <w:color w:val="365F91" w:themeColor="accent1" w:themeShade="BF"/>
          <w:sz w:val="52"/>
          <w:szCs w:val="52"/>
          <w:lang w:val="ca-ES"/>
        </w:rPr>
        <w:t>“</w:t>
      </w:r>
      <w:r w:rsidR="00D5550A" w:rsidRPr="00D5550A">
        <w:rPr>
          <w:rFonts w:asciiTheme="minorHAnsi" w:hAnsiTheme="minorHAnsi" w:cs="Arial"/>
          <w:b/>
          <w:bCs/>
          <w:i/>
          <w:color w:val="365F91" w:themeColor="accent1" w:themeShade="BF"/>
          <w:sz w:val="52"/>
          <w:szCs w:val="52"/>
          <w:lang w:val="en-GB"/>
        </w:rPr>
        <w:t xml:space="preserve">Financing long term investment </w:t>
      </w:r>
    </w:p>
    <w:p w:rsidR="00E37E9B" w:rsidRPr="00430DD8" w:rsidRDefault="00D5550A" w:rsidP="005B3889">
      <w:pPr>
        <w:ind w:left="2127" w:right="68"/>
        <w:jc w:val="center"/>
        <w:rPr>
          <w:rFonts w:asciiTheme="minorHAnsi" w:hAnsiTheme="minorHAnsi" w:cs="Calibri"/>
          <w:b/>
          <w:i/>
          <w:color w:val="365F91" w:themeColor="accent1" w:themeShade="BF"/>
          <w:sz w:val="52"/>
          <w:szCs w:val="52"/>
          <w:lang w:val="ca-ES"/>
        </w:rPr>
      </w:pPr>
      <w:proofErr w:type="gramStart"/>
      <w:r w:rsidRPr="00D5550A">
        <w:rPr>
          <w:rFonts w:asciiTheme="minorHAnsi" w:hAnsiTheme="minorHAnsi" w:cs="Arial"/>
          <w:b/>
          <w:bCs/>
          <w:i/>
          <w:color w:val="365F91" w:themeColor="accent1" w:themeShade="BF"/>
          <w:sz w:val="52"/>
          <w:szCs w:val="52"/>
          <w:lang w:val="en-GB"/>
        </w:rPr>
        <w:t>in</w:t>
      </w:r>
      <w:proofErr w:type="gramEnd"/>
      <w:r w:rsidRPr="00D5550A">
        <w:rPr>
          <w:rFonts w:asciiTheme="minorHAnsi" w:hAnsiTheme="minorHAnsi" w:cs="Arial"/>
          <w:b/>
          <w:bCs/>
          <w:i/>
          <w:color w:val="365F91" w:themeColor="accent1" w:themeShade="BF"/>
          <w:sz w:val="52"/>
          <w:szCs w:val="52"/>
          <w:lang w:val="en-GB"/>
        </w:rPr>
        <w:t xml:space="preserve"> the European Union</w:t>
      </w:r>
      <w:r w:rsidR="00112ACD" w:rsidRPr="00430DD8">
        <w:rPr>
          <w:rFonts w:asciiTheme="minorHAnsi" w:hAnsiTheme="minorHAnsi" w:cs="Calibri"/>
          <w:b/>
          <w:i/>
          <w:color w:val="365F91" w:themeColor="accent1" w:themeShade="BF"/>
          <w:sz w:val="52"/>
          <w:szCs w:val="52"/>
          <w:lang w:val="ca-ES"/>
        </w:rPr>
        <w:t>”</w:t>
      </w:r>
    </w:p>
    <w:p w:rsidR="00E37E9B" w:rsidRPr="001F68FD" w:rsidRDefault="00E37E9B" w:rsidP="003C71AA">
      <w:pPr>
        <w:ind w:left="2127" w:right="68"/>
        <w:jc w:val="center"/>
        <w:rPr>
          <w:rFonts w:ascii="Calibri" w:hAnsi="Calibri"/>
          <w:lang w:val="ca-ES"/>
        </w:rPr>
      </w:pPr>
    </w:p>
    <w:p w:rsidR="00112ACD" w:rsidRPr="001C3949" w:rsidRDefault="006D3695" w:rsidP="00857528">
      <w:pPr>
        <w:ind w:left="3540" w:right="68"/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</w:pPr>
      <w:r w:rsidRPr="001F68FD">
        <w:rPr>
          <w:rFonts w:ascii="Calibri" w:hAnsi="Calibri" w:cs="Calibri"/>
          <w:b/>
          <w:sz w:val="28"/>
          <w:szCs w:val="28"/>
          <w:lang w:val="ca-ES"/>
        </w:rPr>
        <w:t>Ponent:</w:t>
      </w:r>
      <w:r w:rsidRPr="001F68FD">
        <w:rPr>
          <w:rFonts w:ascii="Calibri" w:hAnsi="Calibri" w:cs="Calibri"/>
          <w:b/>
          <w:color w:val="1F497D"/>
          <w:sz w:val="28"/>
          <w:szCs w:val="28"/>
          <w:lang w:val="ca-ES"/>
        </w:rPr>
        <w:t xml:space="preserve">  </w:t>
      </w:r>
      <w:r w:rsidR="00E17076" w:rsidRPr="001F68FD">
        <w:rPr>
          <w:rFonts w:ascii="Calibri" w:hAnsi="Calibri" w:cs="Calibri"/>
          <w:b/>
          <w:color w:val="1F497D"/>
          <w:sz w:val="28"/>
          <w:szCs w:val="28"/>
          <w:lang w:val="ca-ES"/>
        </w:rPr>
        <w:tab/>
      </w:r>
      <w:proofErr w:type="spellStart"/>
      <w:r w:rsidR="00D5550A" w:rsidRPr="00D5550A">
        <w:rPr>
          <w:rFonts w:ascii="Calibri" w:hAnsi="Calibri" w:cs="Calibri"/>
          <w:b/>
          <w:i/>
          <w:color w:val="1F497D"/>
          <w:sz w:val="28"/>
          <w:szCs w:val="28"/>
          <w:lang w:val="ca-ES"/>
        </w:rPr>
        <w:t>Mr</w:t>
      </w:r>
      <w:proofErr w:type="spellEnd"/>
      <w:r w:rsidR="00D5550A" w:rsidRPr="00D5550A">
        <w:rPr>
          <w:rFonts w:ascii="Calibri" w:hAnsi="Calibri" w:cs="Calibri"/>
          <w:b/>
          <w:i/>
          <w:color w:val="1F497D"/>
          <w:sz w:val="28"/>
          <w:szCs w:val="28"/>
          <w:lang w:val="ca-ES"/>
        </w:rPr>
        <w:t>. P</w:t>
      </w:r>
      <w:r w:rsidR="004A302F">
        <w:rPr>
          <w:rFonts w:ascii="Calibri" w:hAnsi="Calibri" w:cs="Calibri"/>
          <w:b/>
          <w:i/>
          <w:color w:val="1F497D"/>
          <w:sz w:val="28"/>
          <w:szCs w:val="28"/>
          <w:lang w:val="ca-ES"/>
        </w:rPr>
        <w:t>HILIPPE</w:t>
      </w:r>
      <w:r w:rsidR="00D5550A" w:rsidRPr="00D5550A">
        <w:rPr>
          <w:rFonts w:ascii="Calibri" w:hAnsi="Calibri" w:cs="Calibri"/>
          <w:b/>
          <w:i/>
          <w:color w:val="1F497D"/>
          <w:sz w:val="28"/>
          <w:szCs w:val="28"/>
          <w:lang w:val="ca-ES"/>
        </w:rPr>
        <w:t xml:space="preserve"> M</w:t>
      </w:r>
      <w:r w:rsidR="004A302F">
        <w:rPr>
          <w:rFonts w:ascii="Calibri" w:hAnsi="Calibri" w:cs="Calibri"/>
          <w:b/>
          <w:i/>
          <w:color w:val="1F497D"/>
          <w:sz w:val="28"/>
          <w:szCs w:val="28"/>
          <w:lang w:val="ca-ES"/>
        </w:rPr>
        <w:t>AYSTADT</w:t>
      </w:r>
      <w:r w:rsidR="00112ACD" w:rsidRPr="001C3949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 xml:space="preserve"> </w:t>
      </w:r>
    </w:p>
    <w:p w:rsidR="004A302F" w:rsidRPr="004A302F" w:rsidRDefault="004A302F" w:rsidP="004A302F">
      <w:pPr>
        <w:ind w:left="4956" w:right="68"/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</w:pPr>
      <w:proofErr w:type="spellStart"/>
      <w:r w:rsidRPr="004A302F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>Honorary</w:t>
      </w:r>
      <w:proofErr w:type="spellEnd"/>
      <w:r w:rsidRPr="004A302F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 xml:space="preserve"> President of </w:t>
      </w:r>
      <w:proofErr w:type="spellStart"/>
      <w:r w:rsidRPr="004A302F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>the</w:t>
      </w:r>
      <w:proofErr w:type="spellEnd"/>
      <w:r w:rsidRPr="004A302F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 xml:space="preserve"> </w:t>
      </w:r>
      <w:proofErr w:type="spellStart"/>
      <w:r w:rsidRPr="004A302F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>European</w:t>
      </w:r>
      <w:proofErr w:type="spellEnd"/>
      <w:r w:rsidRPr="004A302F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 xml:space="preserve"> </w:t>
      </w:r>
      <w:proofErr w:type="spellStart"/>
      <w:r w:rsidRPr="004A302F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>Investment</w:t>
      </w:r>
      <w:proofErr w:type="spellEnd"/>
      <w:r w:rsidRPr="004A302F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 xml:space="preserve"> Bank</w:t>
      </w:r>
    </w:p>
    <w:p w:rsidR="00C66984" w:rsidRPr="001C3949" w:rsidRDefault="00C66984" w:rsidP="00112ACD">
      <w:pPr>
        <w:ind w:left="4248" w:right="68" w:firstLine="708"/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</w:pPr>
    </w:p>
    <w:p w:rsidR="00E37E9B" w:rsidRPr="001F68FD" w:rsidRDefault="00CE7051" w:rsidP="00857528">
      <w:pPr>
        <w:ind w:left="3540" w:right="68"/>
        <w:rPr>
          <w:rFonts w:ascii="Calibri" w:hAnsi="Calibri" w:cs="Calibri"/>
          <w:b/>
          <w:i/>
          <w:color w:val="1F497D"/>
          <w:sz w:val="28"/>
          <w:szCs w:val="28"/>
          <w:lang w:val="ca-ES"/>
        </w:rPr>
      </w:pPr>
      <w:r w:rsidRPr="001F68FD">
        <w:rPr>
          <w:rFonts w:ascii="Calibri" w:hAnsi="Calibri" w:cs="Calibri"/>
          <w:b/>
          <w:sz w:val="28"/>
          <w:szCs w:val="28"/>
          <w:lang w:val="ca-ES"/>
        </w:rPr>
        <w:t>Data</w:t>
      </w:r>
      <w:r w:rsidR="00E37E9B" w:rsidRPr="001F68FD">
        <w:rPr>
          <w:rFonts w:ascii="Calibri" w:hAnsi="Calibri" w:cs="Calibri"/>
          <w:b/>
          <w:sz w:val="28"/>
          <w:szCs w:val="28"/>
          <w:lang w:val="ca-ES"/>
        </w:rPr>
        <w:t>:</w:t>
      </w:r>
      <w:r w:rsidR="006D3695" w:rsidRPr="001F68FD">
        <w:rPr>
          <w:rFonts w:ascii="Calibri" w:hAnsi="Calibri" w:cs="Calibri"/>
          <w:b/>
          <w:i/>
          <w:sz w:val="28"/>
          <w:szCs w:val="28"/>
          <w:lang w:val="ca-ES"/>
        </w:rPr>
        <w:tab/>
      </w:r>
      <w:r w:rsidRPr="001F68FD">
        <w:rPr>
          <w:rFonts w:ascii="Calibri" w:hAnsi="Calibri" w:cs="Calibri"/>
          <w:b/>
          <w:i/>
          <w:sz w:val="28"/>
          <w:szCs w:val="28"/>
          <w:lang w:val="ca-ES"/>
        </w:rPr>
        <w:t xml:space="preserve">          </w:t>
      </w:r>
      <w:r w:rsidR="00430DD8" w:rsidRPr="001C3949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>0</w:t>
      </w:r>
      <w:r w:rsidR="00AE6ED2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>7</w:t>
      </w:r>
      <w:r w:rsidR="00E37E9B" w:rsidRPr="001C3949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 xml:space="preserve"> d</w:t>
      </w:r>
      <w:r w:rsidR="00AE6ED2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>’octubre</w:t>
      </w:r>
      <w:r w:rsidR="00112ACD" w:rsidRPr="001C3949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 xml:space="preserve"> </w:t>
      </w:r>
      <w:r w:rsidRPr="001C3949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 xml:space="preserve"> </w:t>
      </w:r>
      <w:r w:rsidR="00E37E9B" w:rsidRPr="001C3949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>de 201</w:t>
      </w:r>
      <w:r w:rsidR="00250460" w:rsidRPr="001C3949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>5</w:t>
      </w:r>
    </w:p>
    <w:p w:rsidR="00E37E9B" w:rsidRPr="001F68FD" w:rsidRDefault="00E37E9B" w:rsidP="00857528">
      <w:pPr>
        <w:ind w:left="3540" w:right="68"/>
        <w:rPr>
          <w:rFonts w:ascii="Calibri" w:hAnsi="Calibri" w:cs="Calibri"/>
          <w:b/>
          <w:i/>
          <w:color w:val="1F497D"/>
          <w:sz w:val="28"/>
          <w:szCs w:val="28"/>
          <w:lang w:val="ca-ES"/>
        </w:rPr>
      </w:pPr>
    </w:p>
    <w:p w:rsidR="00E37E9B" w:rsidRPr="001F68FD" w:rsidRDefault="00E37E9B" w:rsidP="00857528">
      <w:pPr>
        <w:ind w:left="3540" w:right="68"/>
        <w:rPr>
          <w:rFonts w:ascii="Calibri" w:hAnsi="Calibri" w:cs="Calibri"/>
          <w:b/>
          <w:i/>
          <w:color w:val="1F497D"/>
          <w:sz w:val="28"/>
          <w:szCs w:val="28"/>
          <w:lang w:val="ca-ES"/>
        </w:rPr>
      </w:pPr>
      <w:r w:rsidRPr="001F68FD">
        <w:rPr>
          <w:rFonts w:ascii="Calibri" w:hAnsi="Calibri" w:cs="Calibri"/>
          <w:b/>
          <w:sz w:val="28"/>
          <w:szCs w:val="28"/>
          <w:lang w:val="ca-ES"/>
        </w:rPr>
        <w:t>Hora:</w:t>
      </w:r>
      <w:r w:rsidR="006D3695" w:rsidRPr="001F68FD">
        <w:rPr>
          <w:rFonts w:ascii="Calibri" w:hAnsi="Calibri" w:cs="Calibri"/>
          <w:b/>
          <w:i/>
          <w:color w:val="1F497D"/>
          <w:sz w:val="28"/>
          <w:szCs w:val="28"/>
          <w:lang w:val="ca-ES"/>
        </w:rPr>
        <w:tab/>
      </w:r>
      <w:r w:rsidR="00E17076" w:rsidRPr="001F68FD">
        <w:rPr>
          <w:rFonts w:ascii="Calibri" w:hAnsi="Calibri" w:cs="Calibri"/>
          <w:b/>
          <w:i/>
          <w:color w:val="1F497D"/>
          <w:sz w:val="28"/>
          <w:szCs w:val="28"/>
          <w:lang w:val="ca-ES"/>
        </w:rPr>
        <w:tab/>
      </w:r>
      <w:r w:rsidR="007A5D7F" w:rsidRPr="001C3949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>1</w:t>
      </w:r>
      <w:r w:rsidR="00112ACD" w:rsidRPr="001C3949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>9</w:t>
      </w:r>
      <w:r w:rsidR="003C71AA" w:rsidRPr="001C3949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>:</w:t>
      </w:r>
      <w:r w:rsidR="00C66984" w:rsidRPr="001C3949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>0</w:t>
      </w:r>
      <w:r w:rsidR="007A5D7F" w:rsidRPr="001C3949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>0</w:t>
      </w:r>
      <w:r w:rsidR="009F51DD" w:rsidRPr="001C3949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>h</w:t>
      </w:r>
    </w:p>
    <w:p w:rsidR="007A5D7F" w:rsidRPr="001F68FD" w:rsidRDefault="007A5D7F" w:rsidP="00857528">
      <w:pPr>
        <w:ind w:left="3540" w:right="68"/>
        <w:rPr>
          <w:rFonts w:ascii="Calibri" w:hAnsi="Calibri" w:cs="Calibri"/>
          <w:b/>
          <w:i/>
          <w:color w:val="1F497D"/>
          <w:sz w:val="28"/>
          <w:szCs w:val="28"/>
          <w:lang w:val="ca-ES"/>
        </w:rPr>
      </w:pPr>
    </w:p>
    <w:p w:rsidR="007A5D7F" w:rsidRPr="001F68FD" w:rsidRDefault="007A5D7F" w:rsidP="00857528">
      <w:pPr>
        <w:ind w:left="3540" w:right="68"/>
        <w:rPr>
          <w:rFonts w:ascii="Calibri" w:hAnsi="Calibri" w:cs="Calibri"/>
          <w:b/>
          <w:i/>
          <w:color w:val="1F497D"/>
          <w:sz w:val="28"/>
          <w:szCs w:val="28"/>
          <w:lang w:val="ca-ES"/>
        </w:rPr>
      </w:pPr>
      <w:r w:rsidRPr="001F68FD">
        <w:rPr>
          <w:rFonts w:ascii="Calibri" w:hAnsi="Calibri" w:cs="Calibri"/>
          <w:b/>
          <w:sz w:val="28"/>
          <w:szCs w:val="28"/>
          <w:lang w:val="ca-ES"/>
        </w:rPr>
        <w:t>L</w:t>
      </w:r>
      <w:r w:rsidR="00CE7051" w:rsidRPr="001F68FD">
        <w:rPr>
          <w:rFonts w:ascii="Calibri" w:hAnsi="Calibri" w:cs="Calibri"/>
          <w:b/>
          <w:sz w:val="28"/>
          <w:szCs w:val="28"/>
          <w:lang w:val="ca-ES"/>
        </w:rPr>
        <w:t>loc</w:t>
      </w:r>
      <w:r w:rsidRPr="001F68FD">
        <w:rPr>
          <w:rFonts w:ascii="Calibri" w:hAnsi="Calibri" w:cs="Calibri"/>
          <w:b/>
          <w:sz w:val="28"/>
          <w:szCs w:val="28"/>
          <w:lang w:val="ca-ES"/>
        </w:rPr>
        <w:t>:</w:t>
      </w:r>
      <w:r w:rsidR="006D3695" w:rsidRPr="001F68FD">
        <w:rPr>
          <w:rFonts w:ascii="Calibri" w:hAnsi="Calibri" w:cs="Calibri"/>
          <w:b/>
          <w:i/>
          <w:color w:val="1F497D"/>
          <w:sz w:val="28"/>
          <w:szCs w:val="28"/>
          <w:lang w:val="ca-ES"/>
        </w:rPr>
        <w:tab/>
      </w:r>
      <w:r w:rsidR="00CE7051" w:rsidRPr="001F68FD">
        <w:rPr>
          <w:rFonts w:ascii="Calibri" w:hAnsi="Calibri" w:cs="Calibri"/>
          <w:b/>
          <w:i/>
          <w:color w:val="1F497D"/>
          <w:sz w:val="28"/>
          <w:szCs w:val="28"/>
          <w:lang w:val="ca-ES"/>
        </w:rPr>
        <w:t xml:space="preserve">          </w:t>
      </w:r>
      <w:r w:rsidRPr="001C3949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>Sala d</w:t>
      </w:r>
      <w:r w:rsidR="00CE7051" w:rsidRPr="001C3949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>’</w:t>
      </w:r>
      <w:r w:rsidRPr="001C3949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>Act</w:t>
      </w:r>
      <w:r w:rsidR="00CE7051" w:rsidRPr="001C3949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>e</w:t>
      </w:r>
      <w:r w:rsidRPr="001C3949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>s de la Bo</w:t>
      </w:r>
      <w:r w:rsidR="00CE7051" w:rsidRPr="001C3949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>r</w:t>
      </w:r>
      <w:r w:rsidRPr="001C3949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>sa de Barcelona. Pas</w:t>
      </w:r>
      <w:r w:rsidR="00CE7051" w:rsidRPr="001C3949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>seig</w:t>
      </w:r>
      <w:r w:rsidRPr="001C3949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 xml:space="preserve"> de </w:t>
      </w:r>
      <w:r w:rsidR="00656759" w:rsidRPr="001C3949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>Gr</w:t>
      </w:r>
      <w:r w:rsidR="00CE7051" w:rsidRPr="001C3949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>à</w:t>
      </w:r>
      <w:r w:rsidR="00656759" w:rsidRPr="001C3949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>cia</w:t>
      </w:r>
      <w:r w:rsidRPr="001C3949">
        <w:rPr>
          <w:rFonts w:ascii="Calibri" w:hAnsi="Calibri" w:cs="Calibri"/>
          <w:b/>
          <w:i/>
          <w:color w:val="365F91" w:themeColor="accent1" w:themeShade="BF"/>
          <w:sz w:val="28"/>
          <w:szCs w:val="28"/>
          <w:lang w:val="ca-ES"/>
        </w:rPr>
        <w:t xml:space="preserve">, 19. Barcelona </w:t>
      </w:r>
    </w:p>
    <w:p w:rsidR="00857528" w:rsidRPr="001F68FD" w:rsidRDefault="00857528" w:rsidP="00857528">
      <w:pPr>
        <w:ind w:left="2127" w:right="68"/>
        <w:rPr>
          <w:rFonts w:ascii="Calibri" w:hAnsi="Calibri" w:cs="Calibri"/>
          <w:b/>
          <w:color w:val="1F497D"/>
          <w:sz w:val="28"/>
          <w:szCs w:val="28"/>
          <w:lang w:val="ca-ES"/>
        </w:rPr>
      </w:pPr>
    </w:p>
    <w:p w:rsidR="007A5D7F" w:rsidRPr="001F68FD" w:rsidRDefault="00CE7051" w:rsidP="00857528">
      <w:pPr>
        <w:ind w:left="2127" w:right="68"/>
        <w:rPr>
          <w:rFonts w:ascii="Calibri" w:hAnsi="Calibri" w:cs="Calibri"/>
          <w:b/>
          <w:color w:val="1F497D"/>
          <w:sz w:val="28"/>
          <w:szCs w:val="28"/>
          <w:lang w:val="ca-ES"/>
        </w:rPr>
      </w:pPr>
      <w:r w:rsidRPr="001C3949">
        <w:rPr>
          <w:rFonts w:ascii="Calibri" w:hAnsi="Calibri" w:cs="Calibri"/>
          <w:b/>
          <w:color w:val="365F91" w:themeColor="accent1" w:themeShade="BF"/>
          <w:sz w:val="28"/>
          <w:szCs w:val="28"/>
          <w:lang w:val="ca-ES"/>
        </w:rPr>
        <w:t>L’acte</w:t>
      </w:r>
      <w:r w:rsidR="007A5D7F" w:rsidRPr="001C3949">
        <w:rPr>
          <w:rFonts w:ascii="Calibri" w:hAnsi="Calibri" w:cs="Calibri"/>
          <w:b/>
          <w:color w:val="365F91" w:themeColor="accent1" w:themeShade="BF"/>
          <w:sz w:val="28"/>
          <w:szCs w:val="28"/>
          <w:lang w:val="ca-ES"/>
        </w:rPr>
        <w:t xml:space="preserve"> </w:t>
      </w:r>
      <w:r w:rsidR="0079215D" w:rsidRPr="001C3949">
        <w:rPr>
          <w:rFonts w:ascii="Calibri" w:hAnsi="Calibri" w:cs="Calibri"/>
          <w:b/>
          <w:color w:val="365F91" w:themeColor="accent1" w:themeShade="BF"/>
          <w:sz w:val="28"/>
          <w:szCs w:val="28"/>
          <w:lang w:val="ca-ES"/>
        </w:rPr>
        <w:t xml:space="preserve">serà presentat pel </w:t>
      </w:r>
      <w:r w:rsidR="00250460" w:rsidRPr="001C3949">
        <w:rPr>
          <w:rFonts w:ascii="Calibri" w:hAnsi="Calibri" w:cs="Calibri"/>
          <w:b/>
          <w:color w:val="365F91" w:themeColor="accent1" w:themeShade="BF"/>
          <w:sz w:val="28"/>
          <w:szCs w:val="28"/>
          <w:lang w:val="ca-ES"/>
        </w:rPr>
        <w:t>Dr. Joan Hortalà, President de la Borsa de Barcelona</w:t>
      </w:r>
      <w:r w:rsidR="00542765" w:rsidRPr="001C3949">
        <w:rPr>
          <w:rFonts w:ascii="Calibri" w:hAnsi="Calibri" w:cs="Calibri"/>
          <w:b/>
          <w:color w:val="365F91" w:themeColor="accent1" w:themeShade="BF"/>
          <w:sz w:val="28"/>
          <w:szCs w:val="28"/>
          <w:lang w:val="ca-ES"/>
        </w:rPr>
        <w:t>, p</w:t>
      </w:r>
      <w:r w:rsidR="00250460" w:rsidRPr="001C3949">
        <w:rPr>
          <w:rFonts w:ascii="Calibri" w:hAnsi="Calibri" w:cs="Calibri"/>
          <w:b/>
          <w:color w:val="365F91" w:themeColor="accent1" w:themeShade="BF"/>
          <w:sz w:val="28"/>
          <w:szCs w:val="28"/>
          <w:lang w:val="ca-ES"/>
        </w:rPr>
        <w:t xml:space="preserve">el </w:t>
      </w:r>
      <w:r w:rsidR="004A302F">
        <w:rPr>
          <w:rFonts w:ascii="Calibri" w:hAnsi="Calibri" w:cs="Calibri"/>
          <w:b/>
          <w:color w:val="365F91" w:themeColor="accent1" w:themeShade="BF"/>
          <w:sz w:val="28"/>
          <w:szCs w:val="28"/>
          <w:lang w:val="ca-ES"/>
        </w:rPr>
        <w:t>D</w:t>
      </w:r>
      <w:r w:rsidR="00F12701" w:rsidRPr="001C3949">
        <w:rPr>
          <w:rFonts w:ascii="Calibri" w:hAnsi="Calibri" w:cs="Calibri"/>
          <w:b/>
          <w:color w:val="365F91" w:themeColor="accent1" w:themeShade="BF"/>
          <w:sz w:val="28"/>
          <w:szCs w:val="28"/>
          <w:lang w:val="ca-ES"/>
        </w:rPr>
        <w:t xml:space="preserve">r. </w:t>
      </w:r>
      <w:r w:rsidR="0079215D" w:rsidRPr="001C3949">
        <w:rPr>
          <w:rFonts w:ascii="Calibri" w:hAnsi="Calibri" w:cs="Calibri"/>
          <w:b/>
          <w:color w:val="365F91" w:themeColor="accent1" w:themeShade="BF"/>
          <w:sz w:val="28"/>
          <w:szCs w:val="28"/>
          <w:lang w:val="ca-ES"/>
        </w:rPr>
        <w:t xml:space="preserve">Carles </w:t>
      </w:r>
      <w:proofErr w:type="spellStart"/>
      <w:r w:rsidR="0079215D" w:rsidRPr="001C3949">
        <w:rPr>
          <w:rFonts w:ascii="Calibri" w:hAnsi="Calibri" w:cs="Calibri"/>
          <w:b/>
          <w:color w:val="365F91" w:themeColor="accent1" w:themeShade="BF"/>
          <w:sz w:val="28"/>
          <w:szCs w:val="28"/>
          <w:lang w:val="ca-ES"/>
        </w:rPr>
        <w:t>Gasòliba</w:t>
      </w:r>
      <w:proofErr w:type="spellEnd"/>
      <w:r w:rsidR="0079215D" w:rsidRPr="001C3949">
        <w:rPr>
          <w:rFonts w:ascii="Calibri" w:hAnsi="Calibri" w:cs="Calibri"/>
          <w:b/>
          <w:color w:val="365F91" w:themeColor="accent1" w:themeShade="BF"/>
          <w:sz w:val="28"/>
          <w:szCs w:val="28"/>
          <w:lang w:val="ca-ES"/>
        </w:rPr>
        <w:t xml:space="preserve">, </w:t>
      </w:r>
      <w:r w:rsidR="001F68FD" w:rsidRPr="001C3949">
        <w:rPr>
          <w:rFonts w:ascii="Calibri" w:hAnsi="Calibri" w:cs="Calibri"/>
          <w:b/>
          <w:color w:val="365F91" w:themeColor="accent1" w:themeShade="BF"/>
          <w:sz w:val="28"/>
          <w:szCs w:val="28"/>
          <w:lang w:val="ca-ES"/>
        </w:rPr>
        <w:t>P</w:t>
      </w:r>
      <w:r w:rsidR="00F12701" w:rsidRPr="001C3949">
        <w:rPr>
          <w:rFonts w:ascii="Calibri" w:hAnsi="Calibri" w:cs="Calibri"/>
          <w:b/>
          <w:color w:val="365F91" w:themeColor="accent1" w:themeShade="BF"/>
          <w:sz w:val="28"/>
          <w:szCs w:val="28"/>
          <w:lang w:val="ca-ES"/>
        </w:rPr>
        <w:t xml:space="preserve">resident de </w:t>
      </w:r>
      <w:r w:rsidR="0079215D" w:rsidRPr="001C3949">
        <w:rPr>
          <w:rFonts w:ascii="Calibri" w:hAnsi="Calibri" w:cs="Calibri"/>
          <w:b/>
          <w:color w:val="365F91" w:themeColor="accent1" w:themeShade="BF"/>
          <w:sz w:val="28"/>
          <w:szCs w:val="28"/>
          <w:lang w:val="ca-ES"/>
        </w:rPr>
        <w:t>LE</w:t>
      </w:r>
      <w:r w:rsidR="001F68FD" w:rsidRPr="001C3949">
        <w:rPr>
          <w:rFonts w:ascii="Calibri" w:hAnsi="Calibri" w:cs="Calibri"/>
          <w:b/>
          <w:color w:val="365F91" w:themeColor="accent1" w:themeShade="BF"/>
          <w:sz w:val="28"/>
          <w:szCs w:val="28"/>
          <w:lang w:val="ca-ES"/>
        </w:rPr>
        <w:t>CE</w:t>
      </w:r>
      <w:r w:rsidR="00AE6ED2">
        <w:rPr>
          <w:rFonts w:ascii="Calibri" w:hAnsi="Calibri" w:cs="Calibri"/>
          <w:b/>
          <w:color w:val="365F91" w:themeColor="accent1" w:themeShade="BF"/>
          <w:sz w:val="28"/>
          <w:szCs w:val="28"/>
          <w:lang w:val="ca-ES"/>
        </w:rPr>
        <w:t xml:space="preserve">, i pel Sr. Antoni </w:t>
      </w:r>
      <w:proofErr w:type="spellStart"/>
      <w:r w:rsidR="00AE6ED2">
        <w:rPr>
          <w:rFonts w:ascii="Calibri" w:hAnsi="Calibri" w:cs="Calibri"/>
          <w:b/>
          <w:color w:val="365F91" w:themeColor="accent1" w:themeShade="BF"/>
          <w:sz w:val="28"/>
          <w:szCs w:val="28"/>
          <w:lang w:val="ca-ES"/>
        </w:rPr>
        <w:t>Massanell</w:t>
      </w:r>
      <w:proofErr w:type="spellEnd"/>
      <w:r w:rsidR="00AE6ED2">
        <w:rPr>
          <w:rFonts w:ascii="Calibri" w:hAnsi="Calibri" w:cs="Calibri"/>
          <w:b/>
          <w:color w:val="365F91" w:themeColor="accent1" w:themeShade="BF"/>
          <w:sz w:val="28"/>
          <w:szCs w:val="28"/>
          <w:lang w:val="ca-ES"/>
        </w:rPr>
        <w:t>, President de BCFE</w:t>
      </w:r>
      <w:r w:rsidR="00542765">
        <w:rPr>
          <w:rFonts w:ascii="Calibri" w:hAnsi="Calibri" w:cs="Calibri"/>
          <w:b/>
          <w:color w:val="1F497D"/>
          <w:sz w:val="28"/>
          <w:szCs w:val="28"/>
          <w:lang w:val="ca-ES"/>
        </w:rPr>
        <w:t>.</w:t>
      </w:r>
    </w:p>
    <w:p w:rsidR="006D3695" w:rsidRPr="001F68FD" w:rsidRDefault="006D3695" w:rsidP="00857528">
      <w:pPr>
        <w:ind w:left="2127" w:right="68"/>
        <w:jc w:val="both"/>
        <w:rPr>
          <w:rFonts w:ascii="Calibri" w:hAnsi="Calibri" w:cs="Calibri"/>
          <w:lang w:val="ca-ES"/>
        </w:rPr>
      </w:pPr>
    </w:p>
    <w:p w:rsidR="00337543" w:rsidRDefault="00407DEC" w:rsidP="00534BC6">
      <w:pPr>
        <w:ind w:left="2127" w:right="68"/>
        <w:jc w:val="both"/>
        <w:rPr>
          <w:rFonts w:ascii="Calibri" w:hAnsi="Calibri" w:cs="Calibri"/>
          <w:b/>
          <w:i/>
          <w:lang w:val="ca-ES"/>
        </w:rPr>
      </w:pPr>
      <w:r w:rsidRPr="0079215D">
        <w:rPr>
          <w:rFonts w:ascii="Calibri" w:hAnsi="Calibri" w:cs="Calibri"/>
          <w:b/>
          <w:i/>
          <w:color w:val="1F497D"/>
          <w:u w:val="single"/>
          <w:lang w:val="ca-ES"/>
        </w:rPr>
        <w:t>INSCRIPCIÓ</w:t>
      </w:r>
      <w:r w:rsidRPr="001F68FD">
        <w:rPr>
          <w:rFonts w:ascii="Calibri" w:hAnsi="Calibri" w:cs="Calibri"/>
          <w:b/>
          <w:i/>
          <w:color w:val="1F497D"/>
          <w:lang w:val="ca-ES"/>
        </w:rPr>
        <w:t xml:space="preserve">: </w:t>
      </w:r>
      <w:r w:rsidR="004921B3" w:rsidRPr="001F68FD">
        <w:rPr>
          <w:rFonts w:ascii="Calibri" w:hAnsi="Calibri" w:cs="Calibri"/>
          <w:b/>
          <w:i/>
          <w:color w:val="1F497D"/>
          <w:lang w:val="ca-ES"/>
        </w:rPr>
        <w:t>E</w:t>
      </w:r>
      <w:r w:rsidR="00CE7051" w:rsidRPr="001F68FD">
        <w:rPr>
          <w:rFonts w:ascii="Calibri" w:hAnsi="Calibri" w:cs="Calibri"/>
          <w:b/>
          <w:i/>
          <w:color w:val="1F497D"/>
          <w:lang w:val="ca-ES"/>
        </w:rPr>
        <w:t>s</w:t>
      </w:r>
      <w:r w:rsidR="00F57159" w:rsidRPr="001F68FD">
        <w:rPr>
          <w:rFonts w:ascii="Calibri" w:hAnsi="Calibri" w:cs="Calibri"/>
          <w:b/>
          <w:i/>
          <w:color w:val="1F497D"/>
          <w:lang w:val="ca-ES"/>
        </w:rPr>
        <w:t xml:space="preserve"> </w:t>
      </w:r>
      <w:r w:rsidR="00CE7051" w:rsidRPr="001F68FD">
        <w:rPr>
          <w:rFonts w:ascii="Calibri" w:hAnsi="Calibri" w:cs="Calibri"/>
          <w:b/>
          <w:i/>
          <w:color w:val="1F497D"/>
          <w:lang w:val="ca-ES"/>
        </w:rPr>
        <w:t>prega</w:t>
      </w:r>
      <w:r w:rsidR="00F57159" w:rsidRPr="001F68FD">
        <w:rPr>
          <w:rFonts w:ascii="Calibri" w:hAnsi="Calibri" w:cs="Calibri"/>
          <w:b/>
          <w:i/>
          <w:color w:val="1F497D"/>
          <w:lang w:val="ca-ES"/>
        </w:rPr>
        <w:t xml:space="preserve"> confirmació d</w:t>
      </w:r>
      <w:r w:rsidR="00CE7051" w:rsidRPr="001F68FD">
        <w:rPr>
          <w:rFonts w:ascii="Calibri" w:hAnsi="Calibri" w:cs="Calibri"/>
          <w:b/>
          <w:i/>
          <w:color w:val="1F497D"/>
          <w:lang w:val="ca-ES"/>
        </w:rPr>
        <w:t>’</w:t>
      </w:r>
      <w:r w:rsidR="004921B3" w:rsidRPr="001F68FD">
        <w:rPr>
          <w:rFonts w:ascii="Calibri" w:hAnsi="Calibri" w:cs="Calibri"/>
          <w:b/>
          <w:i/>
          <w:color w:val="1F497D"/>
          <w:lang w:val="ca-ES"/>
        </w:rPr>
        <w:t xml:space="preserve">inscripció a l’acte, mitjançant </w:t>
      </w:r>
      <w:r w:rsidR="0078586C">
        <w:rPr>
          <w:rFonts w:ascii="Calibri" w:hAnsi="Calibri" w:cs="Calibri"/>
          <w:b/>
          <w:i/>
          <w:color w:val="1F497D"/>
          <w:lang w:val="ca-ES"/>
        </w:rPr>
        <w:t>l’emplenament</w:t>
      </w:r>
      <w:r w:rsidRPr="001F68FD">
        <w:rPr>
          <w:rFonts w:ascii="Calibri" w:hAnsi="Calibri" w:cs="Calibri"/>
          <w:b/>
          <w:i/>
          <w:color w:val="1F497D"/>
          <w:lang w:val="ca-ES"/>
        </w:rPr>
        <w:t xml:space="preserve"> d</w:t>
      </w:r>
      <w:r w:rsidR="004921B3" w:rsidRPr="001F68FD">
        <w:rPr>
          <w:rFonts w:ascii="Calibri" w:hAnsi="Calibri" w:cs="Calibri"/>
          <w:b/>
          <w:i/>
          <w:color w:val="1F497D"/>
          <w:lang w:val="ca-ES"/>
        </w:rPr>
        <w:t xml:space="preserve">el formulari </w:t>
      </w:r>
      <w:r w:rsidRPr="001F68FD">
        <w:rPr>
          <w:rFonts w:ascii="Calibri" w:hAnsi="Calibri" w:cs="Calibri"/>
          <w:b/>
          <w:i/>
          <w:color w:val="1F497D"/>
          <w:lang w:val="ca-ES"/>
        </w:rPr>
        <w:t xml:space="preserve">que apareix clicant sobre aquest </w:t>
      </w:r>
      <w:hyperlink r:id="rId8" w:history="1">
        <w:r w:rsidRPr="000D6235">
          <w:rPr>
            <w:rStyle w:val="Hipervnculo"/>
            <w:rFonts w:ascii="Calibri" w:hAnsi="Calibri" w:cs="Calibri"/>
            <w:b/>
            <w:i/>
            <w:lang w:val="ca-ES"/>
          </w:rPr>
          <w:t>enllaç</w:t>
        </w:r>
      </w:hyperlink>
      <w:r w:rsidR="00B608E4">
        <w:rPr>
          <w:rFonts w:ascii="Calibri" w:hAnsi="Calibri" w:cs="Calibri"/>
          <w:b/>
          <w:i/>
          <w:lang w:val="ca-ES"/>
        </w:rPr>
        <w:t>.</w:t>
      </w:r>
      <w:bookmarkStart w:id="0" w:name="_GoBack"/>
      <w:bookmarkEnd w:id="0"/>
    </w:p>
    <w:sectPr w:rsidR="00337543" w:rsidSect="00F74A6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2687" w:right="2663" w:bottom="284" w:left="35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BD2" w:rsidRDefault="00635BD2">
      <w:r>
        <w:separator/>
      </w:r>
    </w:p>
  </w:endnote>
  <w:endnote w:type="continuationSeparator" w:id="0">
    <w:p w:rsidR="00635BD2" w:rsidRDefault="00635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543" w:rsidRDefault="0033754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528" w:rsidRDefault="00857528" w:rsidP="00AE08B3">
    <w:pPr>
      <w:pStyle w:val="Piedepgina"/>
      <w:jc w:val="center"/>
      <w:rPr>
        <w:rFonts w:ascii="Arial" w:hAnsi="Arial" w:cs="Arial"/>
        <w:b/>
        <w:bCs/>
        <w:sz w:val="18"/>
        <w:lang w:val="ca-ES"/>
      </w:rPr>
    </w:pPr>
    <w:r>
      <w:rPr>
        <w:rFonts w:ascii="Arial" w:hAnsi="Arial" w:cs="Arial"/>
        <w:b/>
        <w:bCs/>
        <w:sz w:val="18"/>
        <w:lang w:val="ca-ES"/>
      </w:rPr>
      <w:t xml:space="preserve">                                   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543" w:rsidRDefault="0033754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BD2" w:rsidRDefault="00635BD2">
      <w:r>
        <w:separator/>
      </w:r>
    </w:p>
  </w:footnote>
  <w:footnote w:type="continuationSeparator" w:id="0">
    <w:p w:rsidR="00635BD2" w:rsidRDefault="00635B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543" w:rsidRDefault="0033754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528" w:rsidRDefault="00284C71" w:rsidP="00337543">
    <w:pPr>
      <w:pStyle w:val="Encabezado"/>
      <w:tabs>
        <w:tab w:val="clear" w:pos="4252"/>
        <w:tab w:val="clear" w:pos="8504"/>
        <w:tab w:val="left" w:pos="2127"/>
      </w:tabs>
      <w:ind w:left="2127"/>
      <w:jc w:val="both"/>
    </w:pPr>
    <w:r>
      <w:rPr>
        <w:noProof/>
        <w:sz w:val="20"/>
      </w:rPr>
      <w:drawing>
        <wp:anchor distT="0" distB="0" distL="114300" distR="114300" simplePos="0" relativeHeight="251657216" behindDoc="1" locked="0" layoutInCell="1" allowOverlap="1" wp14:anchorId="6268267E" wp14:editId="509987F7">
          <wp:simplePos x="0" y="0"/>
          <wp:positionH relativeFrom="column">
            <wp:posOffset>7154545</wp:posOffset>
          </wp:positionH>
          <wp:positionV relativeFrom="paragraph">
            <wp:posOffset>-12065</wp:posOffset>
          </wp:positionV>
          <wp:extent cx="1571625" cy="1095375"/>
          <wp:effectExtent l="0" t="0" r="9525" b="9525"/>
          <wp:wrapTight wrapText="bothSides">
            <wp:wrapPolygon edited="0">
              <wp:start x="0" y="0"/>
              <wp:lineTo x="0" y="21412"/>
              <wp:lineTo x="21469" y="21412"/>
              <wp:lineTo x="21469" y="0"/>
              <wp:lineTo x="0" y="0"/>
            </wp:wrapPolygon>
          </wp:wrapTight>
          <wp:docPr id="1" name="Imagen 1" descr="SCAN001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AN001001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4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4CA8">
      <w:rPr>
        <w:noProof/>
        <w:sz w:val="20"/>
      </w:rPr>
      <w:t xml:space="preserve"> </w:t>
    </w:r>
    <w:r w:rsidR="005B0316">
      <w:rPr>
        <w:noProof/>
      </w:rPr>
      <w:drawing>
        <wp:inline distT="0" distB="0" distL="0" distR="0" wp14:anchorId="2D01E08E" wp14:editId="3C10688D">
          <wp:extent cx="1743075" cy="365042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36504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B0316">
      <w:rPr>
        <w:noProof/>
      </w:rPr>
      <w:t xml:space="preserve">          </w:t>
    </w:r>
    <w:r w:rsidR="00F74A6C">
      <w:rPr>
        <w:noProof/>
      </w:rPr>
      <w:t xml:space="preserve"> </w:t>
    </w:r>
    <w:r>
      <w:rPr>
        <w:noProof/>
      </w:rPr>
      <w:t xml:space="preserve">     </w:t>
    </w:r>
    <w:r w:rsidR="00F74A6C">
      <w:rPr>
        <w:noProof/>
      </w:rPr>
      <w:t xml:space="preserve"> </w:t>
    </w:r>
    <w:r w:rsidR="004C0FEC">
      <w:rPr>
        <w:noProof/>
      </w:rPr>
      <w:t xml:space="preserve">   </w:t>
    </w:r>
    <w:r w:rsidR="00F74A6C">
      <w:rPr>
        <w:noProof/>
      </w:rPr>
      <w:t xml:space="preserve"> </w:t>
    </w:r>
    <w:r w:rsidR="005B0316">
      <w:rPr>
        <w:noProof/>
      </w:rPr>
      <w:t xml:space="preserve">     </w:t>
    </w:r>
    <w:r w:rsidR="00CD4CA8">
      <w:rPr>
        <w:noProof/>
      </w:rPr>
      <w:t xml:space="preserve"> </w:t>
    </w:r>
    <w:r w:rsidR="00CD4CA8">
      <w:rPr>
        <w:noProof/>
      </w:rPr>
      <w:drawing>
        <wp:inline distT="0" distB="0" distL="0" distR="0" wp14:anchorId="5C87AF34" wp14:editId="5C5950C1">
          <wp:extent cx="2038350" cy="1086711"/>
          <wp:effectExtent l="0" t="0" r="0" b="0"/>
          <wp:docPr id="5" name="Imagen 5" descr="I:\BCFE. BARCELONA CENTRE FINANCER EUROPEU\ACTIVITATS\ACTIVITATS\DOCUMENTS BASE CONVOCATORIA I CONTROL\LOGOS BORSA BCN\Borsa Barcelona (4c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:\BCFE. BARCELONA CENTRE FINANCER EUROPEU\ACTIVITATS\ACTIVITATS\DOCUMENTS BASE CONVOCATORIA I CONTROL\LOGOS BORSA BCN\Borsa Barcelona (4c)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9307" cy="1092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D4CA8">
      <w:rPr>
        <w:noProof/>
      </w:rPr>
      <w:t xml:space="preserve">      </w:t>
    </w:r>
    <w:r w:rsidR="004C0FEC">
      <w:rPr>
        <w:noProof/>
      </w:rPr>
      <w:t xml:space="preserve">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543" w:rsidRDefault="0033754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37059"/>
    <w:multiLevelType w:val="hybridMultilevel"/>
    <w:tmpl w:val="52FE3B78"/>
    <w:lvl w:ilvl="0" w:tplc="E18687DA">
      <w:numFmt w:val="bullet"/>
      <w:lvlText w:val=""/>
      <w:lvlJc w:val="left"/>
      <w:pPr>
        <w:ind w:left="2487" w:hanging="360"/>
      </w:pPr>
      <w:rPr>
        <w:rFonts w:ascii="Symbol" w:eastAsia="Times New Roman" w:hAnsi="Symbol" w:cs="Arial" w:hint="default"/>
        <w:i w:val="0"/>
        <w:color w:val="000080"/>
      </w:rPr>
    </w:lvl>
    <w:lvl w:ilvl="1" w:tplc="0C0A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">
    <w:nsid w:val="2F865B6E"/>
    <w:multiLevelType w:val="hybridMultilevel"/>
    <w:tmpl w:val="CD748CF8"/>
    <w:lvl w:ilvl="0" w:tplc="68841E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AA0211A"/>
    <w:multiLevelType w:val="hybridMultilevel"/>
    <w:tmpl w:val="367C7CA8"/>
    <w:lvl w:ilvl="0" w:tplc="0C0A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A5D"/>
    <w:rsid w:val="000079DB"/>
    <w:rsid w:val="0007717E"/>
    <w:rsid w:val="000815B1"/>
    <w:rsid w:val="000D6235"/>
    <w:rsid w:val="000E4AD6"/>
    <w:rsid w:val="000F3F2F"/>
    <w:rsid w:val="001039C1"/>
    <w:rsid w:val="0011183D"/>
    <w:rsid w:val="00112ACD"/>
    <w:rsid w:val="0015145A"/>
    <w:rsid w:val="00160991"/>
    <w:rsid w:val="00165733"/>
    <w:rsid w:val="0017606D"/>
    <w:rsid w:val="00180F5F"/>
    <w:rsid w:val="001904DA"/>
    <w:rsid w:val="00191DC1"/>
    <w:rsid w:val="001953B8"/>
    <w:rsid w:val="001C3949"/>
    <w:rsid w:val="001D419F"/>
    <w:rsid w:val="001F68FD"/>
    <w:rsid w:val="00203670"/>
    <w:rsid w:val="00250460"/>
    <w:rsid w:val="00260E0D"/>
    <w:rsid w:val="00284C71"/>
    <w:rsid w:val="002C1732"/>
    <w:rsid w:val="002C64FC"/>
    <w:rsid w:val="002D4B0B"/>
    <w:rsid w:val="00325843"/>
    <w:rsid w:val="00337543"/>
    <w:rsid w:val="00340BE1"/>
    <w:rsid w:val="00362032"/>
    <w:rsid w:val="003671C8"/>
    <w:rsid w:val="00370AA5"/>
    <w:rsid w:val="0037357D"/>
    <w:rsid w:val="00375D3A"/>
    <w:rsid w:val="00383537"/>
    <w:rsid w:val="00394C61"/>
    <w:rsid w:val="003B3D5F"/>
    <w:rsid w:val="003C71AA"/>
    <w:rsid w:val="003D0350"/>
    <w:rsid w:val="004017CC"/>
    <w:rsid w:val="00407DEC"/>
    <w:rsid w:val="00411528"/>
    <w:rsid w:val="00425DAE"/>
    <w:rsid w:val="00430DD8"/>
    <w:rsid w:val="00435C61"/>
    <w:rsid w:val="00440A5D"/>
    <w:rsid w:val="00443065"/>
    <w:rsid w:val="00457C97"/>
    <w:rsid w:val="004628D9"/>
    <w:rsid w:val="00466E08"/>
    <w:rsid w:val="004921B3"/>
    <w:rsid w:val="004A302F"/>
    <w:rsid w:val="004C0FEC"/>
    <w:rsid w:val="004D54B6"/>
    <w:rsid w:val="004E03E8"/>
    <w:rsid w:val="00534BC6"/>
    <w:rsid w:val="00542765"/>
    <w:rsid w:val="00550EBA"/>
    <w:rsid w:val="005530A6"/>
    <w:rsid w:val="00556BFF"/>
    <w:rsid w:val="005571E5"/>
    <w:rsid w:val="005713B4"/>
    <w:rsid w:val="00571C09"/>
    <w:rsid w:val="005724AD"/>
    <w:rsid w:val="005744CF"/>
    <w:rsid w:val="005761A8"/>
    <w:rsid w:val="00591D19"/>
    <w:rsid w:val="00597803"/>
    <w:rsid w:val="005B0316"/>
    <w:rsid w:val="005B3889"/>
    <w:rsid w:val="005D31E2"/>
    <w:rsid w:val="005F270A"/>
    <w:rsid w:val="005F6FE6"/>
    <w:rsid w:val="00601E36"/>
    <w:rsid w:val="006276D3"/>
    <w:rsid w:val="00635BD2"/>
    <w:rsid w:val="00635DA9"/>
    <w:rsid w:val="00654F22"/>
    <w:rsid w:val="00656759"/>
    <w:rsid w:val="00660676"/>
    <w:rsid w:val="00677E55"/>
    <w:rsid w:val="00690102"/>
    <w:rsid w:val="006A54D5"/>
    <w:rsid w:val="006B1637"/>
    <w:rsid w:val="006B1BD0"/>
    <w:rsid w:val="006B3368"/>
    <w:rsid w:val="006C1E77"/>
    <w:rsid w:val="006D3695"/>
    <w:rsid w:val="006E7A87"/>
    <w:rsid w:val="0078586C"/>
    <w:rsid w:val="0079215D"/>
    <w:rsid w:val="007A2D77"/>
    <w:rsid w:val="007A5719"/>
    <w:rsid w:val="007A5D7F"/>
    <w:rsid w:val="007B482E"/>
    <w:rsid w:val="007E7FDC"/>
    <w:rsid w:val="0085701A"/>
    <w:rsid w:val="00857528"/>
    <w:rsid w:val="008C2DF7"/>
    <w:rsid w:val="008D08EB"/>
    <w:rsid w:val="008D2BBD"/>
    <w:rsid w:val="008D31CB"/>
    <w:rsid w:val="008D633A"/>
    <w:rsid w:val="008F3054"/>
    <w:rsid w:val="009503AA"/>
    <w:rsid w:val="009664D7"/>
    <w:rsid w:val="009C400A"/>
    <w:rsid w:val="009F51DD"/>
    <w:rsid w:val="00A21DD4"/>
    <w:rsid w:val="00A375CD"/>
    <w:rsid w:val="00A41C39"/>
    <w:rsid w:val="00A52FB0"/>
    <w:rsid w:val="00A52FCC"/>
    <w:rsid w:val="00A632D5"/>
    <w:rsid w:val="00A7075D"/>
    <w:rsid w:val="00A96AEB"/>
    <w:rsid w:val="00AA776C"/>
    <w:rsid w:val="00AB0201"/>
    <w:rsid w:val="00AB7732"/>
    <w:rsid w:val="00AD5404"/>
    <w:rsid w:val="00AD57CB"/>
    <w:rsid w:val="00AE08B3"/>
    <w:rsid w:val="00AE6ED2"/>
    <w:rsid w:val="00AF31B0"/>
    <w:rsid w:val="00AF33C4"/>
    <w:rsid w:val="00B37DC4"/>
    <w:rsid w:val="00B42D89"/>
    <w:rsid w:val="00B608E4"/>
    <w:rsid w:val="00B7460A"/>
    <w:rsid w:val="00BD2BD8"/>
    <w:rsid w:val="00BE11EC"/>
    <w:rsid w:val="00BE44FF"/>
    <w:rsid w:val="00C019D0"/>
    <w:rsid w:val="00C33713"/>
    <w:rsid w:val="00C62921"/>
    <w:rsid w:val="00C66984"/>
    <w:rsid w:val="00C7689C"/>
    <w:rsid w:val="00C922D5"/>
    <w:rsid w:val="00C92ECF"/>
    <w:rsid w:val="00C93363"/>
    <w:rsid w:val="00CD08C5"/>
    <w:rsid w:val="00CD0B8B"/>
    <w:rsid w:val="00CD293E"/>
    <w:rsid w:val="00CD4CA8"/>
    <w:rsid w:val="00CD5A7F"/>
    <w:rsid w:val="00CE7051"/>
    <w:rsid w:val="00D01E35"/>
    <w:rsid w:val="00D13DC6"/>
    <w:rsid w:val="00D20A69"/>
    <w:rsid w:val="00D27C58"/>
    <w:rsid w:val="00D46AC6"/>
    <w:rsid w:val="00D5550A"/>
    <w:rsid w:val="00D63DA5"/>
    <w:rsid w:val="00D80017"/>
    <w:rsid w:val="00D9579A"/>
    <w:rsid w:val="00DA29C8"/>
    <w:rsid w:val="00DA70AF"/>
    <w:rsid w:val="00DB52A7"/>
    <w:rsid w:val="00DB724F"/>
    <w:rsid w:val="00E05677"/>
    <w:rsid w:val="00E1552C"/>
    <w:rsid w:val="00E15BD5"/>
    <w:rsid w:val="00E17076"/>
    <w:rsid w:val="00E37E9B"/>
    <w:rsid w:val="00E74D8F"/>
    <w:rsid w:val="00E85BF1"/>
    <w:rsid w:val="00E95B95"/>
    <w:rsid w:val="00EA0AE9"/>
    <w:rsid w:val="00EA32C7"/>
    <w:rsid w:val="00EC2BCA"/>
    <w:rsid w:val="00EC76F9"/>
    <w:rsid w:val="00EE23B8"/>
    <w:rsid w:val="00F12701"/>
    <w:rsid w:val="00F1473C"/>
    <w:rsid w:val="00F22BA3"/>
    <w:rsid w:val="00F240FE"/>
    <w:rsid w:val="00F441DF"/>
    <w:rsid w:val="00F5257B"/>
    <w:rsid w:val="00F5630B"/>
    <w:rsid w:val="00F57159"/>
    <w:rsid w:val="00F648C5"/>
    <w:rsid w:val="00F70409"/>
    <w:rsid w:val="00F7410D"/>
    <w:rsid w:val="00F74A6C"/>
    <w:rsid w:val="00F77F39"/>
    <w:rsid w:val="00F93E90"/>
    <w:rsid w:val="00F96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semiHidden/>
    <w:rPr>
      <w:color w:val="0000FF"/>
      <w:u w:val="single"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uiPriority w:val="34"/>
    <w:qFormat/>
    <w:rsid w:val="00A52FB0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C64FC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C64FC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F57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semiHidden/>
    <w:rPr>
      <w:color w:val="0000FF"/>
      <w:u w:val="single"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uiPriority w:val="34"/>
    <w:qFormat/>
    <w:rsid w:val="00A52FB0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C64FC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C64FC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F57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5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1B_Gz1VJxKuPDW9HcMQlMwK4kIkKdph95NphhaF-cuPk/viewform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769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>Benvolgut/da amic/ga,</vt:lpstr>
      <vt:lpstr>Benvolgut/da amic/ga,</vt:lpstr>
    </vt:vector>
  </TitlesOfParts>
  <Company/>
  <LinksUpToDate>false</LinksUpToDate>
  <CharactersWithSpaces>907</CharactersWithSpaces>
  <SharedDoc>false</SharedDoc>
  <HLinks>
    <vt:vector size="12" baseType="variant">
      <vt:variant>
        <vt:i4>7536704</vt:i4>
      </vt:variant>
      <vt:variant>
        <vt:i4>3</vt:i4>
      </vt:variant>
      <vt:variant>
        <vt:i4>0</vt:i4>
      </vt:variant>
      <vt:variant>
        <vt:i4>5</vt:i4>
      </vt:variant>
      <vt:variant>
        <vt:lpwstr>https://docs.google.com/forms/d/1CGCJ10q4AWFgheYso7CbicfF54k7Cz5hBFB7MA2MpPg/viewform?usp=send_form</vt:lpwstr>
      </vt:variant>
      <vt:variant>
        <vt:lpwstr/>
      </vt:variant>
      <vt:variant>
        <vt:i4>7536704</vt:i4>
      </vt:variant>
      <vt:variant>
        <vt:i4>0</vt:i4>
      </vt:variant>
      <vt:variant>
        <vt:i4>0</vt:i4>
      </vt:variant>
      <vt:variant>
        <vt:i4>5</vt:i4>
      </vt:variant>
      <vt:variant>
        <vt:lpwstr>https://docs.google.com/forms/d/1CGCJ10q4AWFgheYso7CbicfF54k7Cz5hBFB7MA2MpPg/viewform?usp=send_form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Benvolgut/da amic/ga,</dc:title>
  <dc:creator>.</dc:creator>
  <cp:lastModifiedBy>Àngel</cp:lastModifiedBy>
  <cp:revision>3</cp:revision>
  <cp:lastPrinted>2015-09-23T11:38:00Z</cp:lastPrinted>
  <dcterms:created xsi:type="dcterms:W3CDTF">2015-10-02T11:12:00Z</dcterms:created>
  <dcterms:modified xsi:type="dcterms:W3CDTF">2015-10-02T11:13:00Z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